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8F2" w:rsidRDefault="004D28F2" w:rsidP="004D28F2">
      <w:pPr>
        <w:jc w:val="center"/>
        <w:rPr>
          <w:rFonts w:eastAsia="Calibri" w:cstheme="minorBidi"/>
          <w:sz w:val="34"/>
          <w:szCs w:val="43"/>
          <w:lang w:bidi="th-TH"/>
        </w:rPr>
      </w:pPr>
      <w:r>
        <w:rPr>
          <w:rFonts w:eastAsia="Calibri" w:cs="Times New Roman"/>
          <w:sz w:val="34"/>
          <w:szCs w:val="34"/>
          <w:lang w:val="en-US"/>
        </w:rPr>
        <w:t xml:space="preserve">Influence of Alcohol Addition on Properties of Bio-oil Produced from </w:t>
      </w:r>
      <w:r>
        <w:rPr>
          <w:rFonts w:eastAsia="Calibri" w:cs="Times New Roman"/>
          <w:sz w:val="34"/>
          <w:szCs w:val="34"/>
        </w:rPr>
        <w:t>Fast</w:t>
      </w:r>
      <w:r w:rsidRPr="00CF0277">
        <w:rPr>
          <w:rFonts w:eastAsia="Calibri" w:cs="Times New Roman"/>
          <w:sz w:val="34"/>
          <w:szCs w:val="34"/>
        </w:rPr>
        <w:t xml:space="preserve"> Pyrolysis of Eucalyptus Bark</w:t>
      </w:r>
    </w:p>
    <w:p w:rsidR="004D28F2" w:rsidRDefault="004D28F2" w:rsidP="004D28F2">
      <w:pPr>
        <w:jc w:val="center"/>
        <w:rPr>
          <w:rFonts w:eastAsia="Calibri" w:cstheme="minorBidi" w:hint="cs"/>
          <w:sz w:val="34"/>
          <w:szCs w:val="34"/>
          <w:lang w:bidi="th-TH"/>
        </w:rPr>
      </w:pPr>
      <w:proofErr w:type="gramStart"/>
      <w:r w:rsidRPr="00CF0277">
        <w:rPr>
          <w:rFonts w:eastAsia="Calibri" w:cs="Times New Roman"/>
          <w:sz w:val="34"/>
          <w:szCs w:val="34"/>
        </w:rPr>
        <w:t>in</w:t>
      </w:r>
      <w:proofErr w:type="gramEnd"/>
      <w:r w:rsidRPr="00CF0277">
        <w:rPr>
          <w:rFonts w:eastAsia="Calibri" w:cs="Times New Roman"/>
          <w:sz w:val="34"/>
          <w:szCs w:val="34"/>
        </w:rPr>
        <w:t xml:space="preserve"> a Free-Fall Reactor</w:t>
      </w:r>
    </w:p>
    <w:p w:rsidR="004D28F2" w:rsidRPr="004D28F2" w:rsidRDefault="004D28F2" w:rsidP="004D28F2">
      <w:pPr>
        <w:jc w:val="center"/>
        <w:rPr>
          <w:rFonts w:eastAsia="Calibri" w:cstheme="minorBidi"/>
          <w:sz w:val="34"/>
          <w:szCs w:val="34"/>
          <w:lang w:val="en-US" w:bidi="th-TH"/>
        </w:rPr>
      </w:pPr>
      <w:bookmarkStart w:id="0" w:name="_GoBack"/>
      <w:bookmarkEnd w:id="0"/>
    </w:p>
    <w:p w:rsidR="004D28F2" w:rsidRDefault="004D28F2" w:rsidP="004D28F2">
      <w:pPr>
        <w:jc w:val="center"/>
        <w:rPr>
          <w:rFonts w:eastAsia="Calibri"/>
          <w:sz w:val="26"/>
          <w:szCs w:val="26"/>
          <w:lang w:bidi="th-TH"/>
        </w:rPr>
      </w:pPr>
      <w:proofErr w:type="spellStart"/>
      <w:r>
        <w:rPr>
          <w:rFonts w:eastAsia="Calibri"/>
          <w:sz w:val="26"/>
          <w:szCs w:val="26"/>
        </w:rPr>
        <w:t>Boonsiri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Pidtasa</w:t>
      </w:r>
      <w:r w:rsidRPr="0083515C">
        <w:rPr>
          <w:rFonts w:eastAsia="Calibri"/>
          <w:sz w:val="26"/>
          <w:szCs w:val="26"/>
        </w:rPr>
        <w:t>ng</w:t>
      </w:r>
      <w:r w:rsidRPr="0083515C">
        <w:rPr>
          <w:rFonts w:eastAsia="Calibri"/>
          <w:sz w:val="26"/>
          <w:szCs w:val="26"/>
          <w:vertAlign w:val="superscript"/>
        </w:rPr>
        <w:t>a</w:t>
      </w:r>
      <w:proofErr w:type="spellEnd"/>
      <w:r w:rsidRPr="0083515C">
        <w:rPr>
          <w:rFonts w:eastAsia="Calibri"/>
          <w:sz w:val="26"/>
          <w:szCs w:val="26"/>
        </w:rPr>
        <w:t xml:space="preserve">, </w:t>
      </w:r>
      <w:proofErr w:type="spellStart"/>
      <w:r>
        <w:rPr>
          <w:rFonts w:eastAsia="Calibri"/>
          <w:sz w:val="26"/>
          <w:szCs w:val="26"/>
          <w:lang w:bidi="th-TH"/>
        </w:rPr>
        <w:t>Parncheewa</w:t>
      </w:r>
      <w:proofErr w:type="spellEnd"/>
      <w:r>
        <w:rPr>
          <w:rFonts w:eastAsia="Calibri"/>
          <w:sz w:val="26"/>
          <w:szCs w:val="26"/>
          <w:lang w:bidi="th-TH"/>
        </w:rPr>
        <w:t xml:space="preserve"> </w:t>
      </w:r>
      <w:proofErr w:type="spellStart"/>
      <w:r>
        <w:rPr>
          <w:rFonts w:eastAsia="Calibri"/>
          <w:sz w:val="26"/>
          <w:szCs w:val="26"/>
          <w:lang w:bidi="th-TH"/>
        </w:rPr>
        <w:t>Udomsap</w:t>
      </w:r>
      <w:r w:rsidRPr="00CF6501">
        <w:rPr>
          <w:rFonts w:eastAsia="Calibri"/>
          <w:sz w:val="26"/>
          <w:szCs w:val="26"/>
          <w:vertAlign w:val="superscript"/>
          <w:lang w:bidi="th-TH"/>
        </w:rPr>
        <w:t>b</w:t>
      </w:r>
      <w:proofErr w:type="spellEnd"/>
      <w:r>
        <w:rPr>
          <w:rFonts w:eastAsia="Calibri"/>
          <w:sz w:val="26"/>
          <w:szCs w:val="26"/>
          <w:lang w:bidi="th-TH"/>
        </w:rPr>
        <w:t xml:space="preserve">, </w:t>
      </w:r>
      <w:proofErr w:type="spellStart"/>
      <w:r w:rsidRPr="0083515C">
        <w:rPr>
          <w:rFonts w:eastAsia="Calibri"/>
          <w:sz w:val="26"/>
          <w:szCs w:val="26"/>
        </w:rPr>
        <w:t>Sittha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 w:rsidRPr="0083515C">
        <w:rPr>
          <w:rFonts w:eastAsia="Calibri"/>
          <w:sz w:val="26"/>
          <w:szCs w:val="26"/>
        </w:rPr>
        <w:t>Sukkasi</w:t>
      </w:r>
      <w:r w:rsidRPr="0083515C">
        <w:rPr>
          <w:rFonts w:eastAsia="Calibri"/>
          <w:sz w:val="26"/>
          <w:szCs w:val="26"/>
          <w:vertAlign w:val="superscript"/>
        </w:rPr>
        <w:t>b</w:t>
      </w:r>
      <w:proofErr w:type="spellEnd"/>
      <w:r w:rsidRPr="0083515C">
        <w:rPr>
          <w:rFonts w:eastAsia="Calibri"/>
          <w:sz w:val="26"/>
          <w:szCs w:val="26"/>
        </w:rPr>
        <w:t xml:space="preserve">, </w:t>
      </w:r>
    </w:p>
    <w:p w:rsidR="004D28F2" w:rsidRPr="00752ACF" w:rsidRDefault="004D28F2" w:rsidP="004D28F2">
      <w:pPr>
        <w:jc w:val="center"/>
        <w:rPr>
          <w:rFonts w:eastAsia="Calibri"/>
          <w:sz w:val="26"/>
          <w:szCs w:val="26"/>
          <w:rtl/>
          <w:cs/>
        </w:rPr>
      </w:pPr>
      <w:proofErr w:type="spellStart"/>
      <w:r>
        <w:rPr>
          <w:rFonts w:eastAsia="Calibri"/>
          <w:sz w:val="26"/>
          <w:szCs w:val="26"/>
        </w:rPr>
        <w:t>Nuwong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Chollacoop</w:t>
      </w:r>
      <w:r w:rsidRPr="008A10AE">
        <w:rPr>
          <w:rFonts w:eastAsia="Calibri"/>
          <w:sz w:val="26"/>
          <w:szCs w:val="26"/>
          <w:vertAlign w:val="superscript"/>
        </w:rPr>
        <w:t>b</w:t>
      </w:r>
      <w:proofErr w:type="spellEnd"/>
      <w:r>
        <w:rPr>
          <w:rFonts w:eastAsia="Calibri"/>
          <w:sz w:val="26"/>
          <w:szCs w:val="26"/>
        </w:rPr>
        <w:t xml:space="preserve">, </w:t>
      </w:r>
      <w:proofErr w:type="spellStart"/>
      <w:r w:rsidRPr="0083515C">
        <w:rPr>
          <w:rFonts w:eastAsia="Calibri"/>
          <w:sz w:val="26"/>
          <w:szCs w:val="26"/>
        </w:rPr>
        <w:t>Adisak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 w:rsidRPr="0083515C">
        <w:rPr>
          <w:rFonts w:eastAsia="Calibri"/>
          <w:sz w:val="26"/>
          <w:szCs w:val="26"/>
        </w:rPr>
        <w:t>Pattiya</w:t>
      </w:r>
      <w:r w:rsidRPr="0083515C">
        <w:rPr>
          <w:rFonts w:eastAsia="Calibri"/>
          <w:sz w:val="26"/>
          <w:szCs w:val="26"/>
          <w:vertAlign w:val="superscript"/>
        </w:rPr>
        <w:t>a</w:t>
      </w:r>
      <w:proofErr w:type="spellEnd"/>
      <w:r w:rsidRPr="0083515C">
        <w:rPr>
          <w:rFonts w:eastAsia="Calibri"/>
          <w:sz w:val="26"/>
          <w:szCs w:val="26"/>
          <w:vertAlign w:val="superscript"/>
        </w:rPr>
        <w:t>,</w:t>
      </w:r>
      <w:r w:rsidRPr="0083515C">
        <w:rPr>
          <w:rFonts w:eastAsia="Calibri"/>
          <w:sz w:val="26"/>
          <w:szCs w:val="26"/>
        </w:rPr>
        <w:t xml:space="preserve">* </w:t>
      </w:r>
    </w:p>
    <w:p w:rsidR="004D28F2" w:rsidRPr="00AE7420" w:rsidRDefault="004D28F2" w:rsidP="004D28F2">
      <w:pPr>
        <w:jc w:val="center"/>
        <w:rPr>
          <w:rFonts w:eastAsia="Calibri"/>
          <w:i/>
          <w:iCs/>
        </w:rPr>
      </w:pPr>
      <w:proofErr w:type="spellStart"/>
      <w:proofErr w:type="gramStart"/>
      <w:r w:rsidRPr="00AE7420">
        <w:rPr>
          <w:rFonts w:eastAsia="Calibri"/>
          <w:i/>
          <w:iCs/>
          <w:vertAlign w:val="superscript"/>
        </w:rPr>
        <w:t>a</w:t>
      </w:r>
      <w:r w:rsidRPr="00AE7420">
        <w:rPr>
          <w:rFonts w:eastAsia="Calibri"/>
          <w:i/>
          <w:iCs/>
        </w:rPr>
        <w:t>Bio</w:t>
      </w:r>
      <w:proofErr w:type="spellEnd"/>
      <w:r w:rsidRPr="00AE7420">
        <w:rPr>
          <w:rFonts w:eastAsia="Calibri"/>
          <w:i/>
          <w:iCs/>
        </w:rPr>
        <w:t>-Energy</w:t>
      </w:r>
      <w:proofErr w:type="gramEnd"/>
      <w:r w:rsidRPr="00AE7420">
        <w:rPr>
          <w:rFonts w:eastAsia="Calibri"/>
          <w:i/>
          <w:iCs/>
        </w:rPr>
        <w:t xml:space="preserve"> and Renewable Resources Research Laboratory, Faculty of Engineering, </w:t>
      </w:r>
    </w:p>
    <w:p w:rsidR="004D28F2" w:rsidRPr="00AE7420" w:rsidRDefault="004D28F2" w:rsidP="004D28F2">
      <w:pPr>
        <w:jc w:val="center"/>
        <w:rPr>
          <w:rFonts w:eastAsia="Calibri"/>
          <w:i/>
          <w:iCs/>
          <w:lang w:bidi="th-TH"/>
        </w:rPr>
      </w:pPr>
      <w:proofErr w:type="spellStart"/>
      <w:r w:rsidRPr="00AE7420">
        <w:rPr>
          <w:rFonts w:eastAsia="Calibri"/>
          <w:i/>
          <w:iCs/>
        </w:rPr>
        <w:t>Mahasarakham</w:t>
      </w:r>
      <w:proofErr w:type="spellEnd"/>
      <w:r w:rsidRPr="00AE7420">
        <w:rPr>
          <w:rFonts w:eastAsia="Calibri"/>
          <w:i/>
          <w:iCs/>
        </w:rPr>
        <w:t xml:space="preserve"> University, </w:t>
      </w:r>
      <w:proofErr w:type="spellStart"/>
      <w:r w:rsidRPr="00AE7420">
        <w:rPr>
          <w:rFonts w:eastAsia="Calibri"/>
          <w:i/>
          <w:iCs/>
        </w:rPr>
        <w:t>Kamriang</w:t>
      </w:r>
      <w:proofErr w:type="spellEnd"/>
      <w:r w:rsidRPr="00AE7420">
        <w:rPr>
          <w:rFonts w:eastAsia="Calibri"/>
          <w:i/>
          <w:iCs/>
        </w:rPr>
        <w:t xml:space="preserve">, </w:t>
      </w:r>
      <w:proofErr w:type="spellStart"/>
      <w:r w:rsidRPr="00AE7420">
        <w:rPr>
          <w:rFonts w:eastAsia="Calibri"/>
          <w:i/>
          <w:iCs/>
        </w:rPr>
        <w:t>Kantharawichai</w:t>
      </w:r>
      <w:proofErr w:type="spellEnd"/>
      <w:r w:rsidRPr="00AE7420">
        <w:rPr>
          <w:rFonts w:eastAsia="Calibri"/>
          <w:i/>
          <w:iCs/>
        </w:rPr>
        <w:t xml:space="preserve">, </w:t>
      </w:r>
      <w:proofErr w:type="spellStart"/>
      <w:r w:rsidRPr="00AE7420">
        <w:rPr>
          <w:rFonts w:eastAsia="Calibri"/>
          <w:i/>
          <w:iCs/>
        </w:rPr>
        <w:t>Maha</w:t>
      </w:r>
      <w:proofErr w:type="spellEnd"/>
      <w:r w:rsidRPr="00AE7420">
        <w:rPr>
          <w:rFonts w:eastAsia="Calibri"/>
          <w:i/>
          <w:iCs/>
        </w:rPr>
        <w:t xml:space="preserve"> </w:t>
      </w:r>
      <w:proofErr w:type="spellStart"/>
      <w:r w:rsidRPr="00AE7420">
        <w:rPr>
          <w:rFonts w:eastAsia="Calibri"/>
          <w:i/>
          <w:iCs/>
        </w:rPr>
        <w:t>Sarakham</w:t>
      </w:r>
      <w:proofErr w:type="spellEnd"/>
      <w:r w:rsidRPr="00AE7420">
        <w:rPr>
          <w:rFonts w:eastAsia="Calibri"/>
          <w:i/>
          <w:iCs/>
        </w:rPr>
        <w:t xml:space="preserve"> 44150, Thailand</w:t>
      </w:r>
    </w:p>
    <w:p w:rsidR="004D28F2" w:rsidRPr="00AE7420" w:rsidRDefault="004D28F2" w:rsidP="004D28F2">
      <w:pPr>
        <w:jc w:val="center"/>
        <w:rPr>
          <w:rFonts w:eastAsia="Calibri"/>
          <w:i/>
          <w:iCs/>
          <w:lang w:val="en-US" w:bidi="th-TH"/>
        </w:rPr>
      </w:pPr>
      <w:proofErr w:type="spellStart"/>
      <w:proofErr w:type="gramStart"/>
      <w:r w:rsidRPr="00AE7420">
        <w:rPr>
          <w:rFonts w:eastAsia="Calibri"/>
          <w:i/>
          <w:iCs/>
          <w:vertAlign w:val="superscript"/>
        </w:rPr>
        <w:t>b</w:t>
      </w:r>
      <w:r w:rsidRPr="00AE7420">
        <w:rPr>
          <w:rFonts w:eastAsia="Calibri"/>
          <w:i/>
          <w:iCs/>
        </w:rPr>
        <w:t>National</w:t>
      </w:r>
      <w:proofErr w:type="spellEnd"/>
      <w:proofErr w:type="gramEnd"/>
      <w:r w:rsidRPr="00AE7420">
        <w:rPr>
          <w:rFonts w:eastAsia="Calibri"/>
          <w:i/>
          <w:iCs/>
        </w:rPr>
        <w:t xml:space="preserve"> Metal and Materials Technology </w:t>
      </w:r>
      <w:proofErr w:type="spellStart"/>
      <w:r w:rsidRPr="00AE7420">
        <w:rPr>
          <w:rFonts w:eastAsia="Calibri"/>
          <w:i/>
          <w:iCs/>
        </w:rPr>
        <w:t>Center</w:t>
      </w:r>
      <w:proofErr w:type="spellEnd"/>
      <w:r w:rsidRPr="00AE7420">
        <w:rPr>
          <w:rFonts w:eastAsia="Calibri"/>
          <w:i/>
          <w:iCs/>
        </w:rPr>
        <w:t xml:space="preserve">, 114 Thailand Science Park, </w:t>
      </w:r>
      <w:proofErr w:type="spellStart"/>
      <w:r w:rsidRPr="00AE7420">
        <w:rPr>
          <w:rFonts w:eastAsia="Calibri"/>
          <w:i/>
          <w:iCs/>
        </w:rPr>
        <w:t>Phahonyothin</w:t>
      </w:r>
      <w:proofErr w:type="spellEnd"/>
      <w:r w:rsidRPr="00AE7420">
        <w:rPr>
          <w:rFonts w:eastAsia="Calibri"/>
          <w:i/>
          <w:iCs/>
        </w:rPr>
        <w:t xml:space="preserve"> Rd., </w:t>
      </w:r>
      <w:proofErr w:type="spellStart"/>
      <w:r w:rsidRPr="00AE7420">
        <w:rPr>
          <w:rFonts w:eastAsia="Calibri"/>
          <w:i/>
          <w:iCs/>
        </w:rPr>
        <w:t>Klong</w:t>
      </w:r>
      <w:proofErr w:type="spellEnd"/>
      <w:r w:rsidRPr="00AE7420">
        <w:rPr>
          <w:rFonts w:eastAsia="Calibri"/>
          <w:i/>
          <w:iCs/>
        </w:rPr>
        <w:t xml:space="preserve"> 1, </w:t>
      </w:r>
    </w:p>
    <w:p w:rsidR="004D28F2" w:rsidRPr="00AE7420" w:rsidRDefault="004D28F2" w:rsidP="004D28F2">
      <w:pPr>
        <w:jc w:val="center"/>
        <w:rPr>
          <w:rFonts w:eastAsia="Calibri"/>
          <w:i/>
          <w:iCs/>
          <w:lang w:val="en-US" w:bidi="th-TH"/>
        </w:rPr>
      </w:pPr>
      <w:proofErr w:type="spellStart"/>
      <w:r w:rsidRPr="00AE7420">
        <w:rPr>
          <w:rFonts w:eastAsia="Calibri"/>
          <w:i/>
          <w:iCs/>
        </w:rPr>
        <w:t>Klong</w:t>
      </w:r>
      <w:proofErr w:type="spellEnd"/>
      <w:r w:rsidRPr="00AE7420">
        <w:rPr>
          <w:rFonts w:eastAsia="Calibri" w:hint="cs"/>
          <w:i/>
          <w:iCs/>
          <w:cs/>
          <w:lang w:bidi="th-TH"/>
        </w:rPr>
        <w:t xml:space="preserve"> </w:t>
      </w:r>
      <w:proofErr w:type="spellStart"/>
      <w:r w:rsidRPr="00AE7420">
        <w:rPr>
          <w:rFonts w:eastAsia="Calibri"/>
          <w:i/>
          <w:iCs/>
        </w:rPr>
        <w:t>Luang</w:t>
      </w:r>
      <w:proofErr w:type="spellEnd"/>
      <w:r w:rsidRPr="00AE7420">
        <w:rPr>
          <w:rFonts w:eastAsia="Calibri"/>
          <w:i/>
          <w:iCs/>
        </w:rPr>
        <w:t xml:space="preserve">, </w:t>
      </w:r>
      <w:proofErr w:type="spellStart"/>
      <w:r w:rsidRPr="00AE7420">
        <w:rPr>
          <w:rFonts w:eastAsia="Calibri"/>
          <w:i/>
          <w:iCs/>
        </w:rPr>
        <w:t>Pathumthani</w:t>
      </w:r>
      <w:proofErr w:type="spellEnd"/>
      <w:r w:rsidRPr="00AE7420">
        <w:rPr>
          <w:rFonts w:eastAsia="Calibri"/>
          <w:i/>
          <w:iCs/>
        </w:rPr>
        <w:t xml:space="preserve">, 12120, Thailand </w:t>
      </w:r>
    </w:p>
    <w:p w:rsidR="004D28F2" w:rsidRPr="00AE7420" w:rsidRDefault="004D28F2" w:rsidP="004D28F2">
      <w:pPr>
        <w:jc w:val="center"/>
        <w:rPr>
          <w:rFonts w:eastAsia="Calibri"/>
          <w:i/>
          <w:iCs/>
          <w:lang w:val="en-US"/>
        </w:rPr>
      </w:pPr>
      <w:r w:rsidRPr="00AE7420">
        <w:rPr>
          <w:rFonts w:eastAsia="Calibri"/>
          <w:i/>
          <w:iCs/>
        </w:rPr>
        <w:t>*Corresponding Author: Tel.: +664 375 4321x 3036; Fax: +664 375 4316</w:t>
      </w:r>
    </w:p>
    <w:p w:rsidR="004D28F2" w:rsidRPr="00AE7420" w:rsidRDefault="004D28F2" w:rsidP="004D28F2">
      <w:pPr>
        <w:autoSpaceDE w:val="0"/>
        <w:autoSpaceDN w:val="0"/>
        <w:adjustRightInd w:val="0"/>
        <w:jc w:val="center"/>
        <w:rPr>
          <w:rFonts w:eastAsia="Calibri"/>
          <w:i/>
          <w:iCs/>
          <w:lang w:bidi="th-TH"/>
        </w:rPr>
      </w:pPr>
      <w:r w:rsidRPr="00AE7420">
        <w:rPr>
          <w:rFonts w:eastAsia="Calibri"/>
          <w:i/>
          <w:iCs/>
        </w:rPr>
        <w:t xml:space="preserve">Email address: </w:t>
      </w:r>
      <w:hyperlink r:id="rId5" w:history="1">
        <w:r w:rsidRPr="00AE7420">
          <w:rPr>
            <w:rFonts w:eastAsia="Calibri"/>
            <w:i/>
            <w:iCs/>
          </w:rPr>
          <w:t>adisak_pattiya@yahoo.com</w:t>
        </w:r>
      </w:hyperlink>
    </w:p>
    <w:p w:rsidR="004D28F2" w:rsidRDefault="004D28F2" w:rsidP="004D28F2">
      <w:pPr>
        <w:autoSpaceDE w:val="0"/>
        <w:autoSpaceDN w:val="0"/>
        <w:adjustRightInd w:val="0"/>
        <w:jc w:val="center"/>
        <w:rPr>
          <w:rFonts w:eastAsia="Calibri" w:hint="cs"/>
          <w:i/>
          <w:iCs/>
          <w:lang w:bidi="th-TH"/>
        </w:rPr>
      </w:pPr>
    </w:p>
    <w:p w:rsidR="004D28F2" w:rsidRDefault="004D28F2" w:rsidP="004D28F2">
      <w:pPr>
        <w:autoSpaceDE w:val="0"/>
        <w:autoSpaceDN w:val="0"/>
        <w:adjustRightInd w:val="0"/>
        <w:jc w:val="center"/>
        <w:rPr>
          <w:rFonts w:eastAsia="Calibri"/>
          <w:i/>
          <w:iCs/>
          <w:lang w:bidi="th-TH"/>
        </w:rPr>
      </w:pPr>
    </w:p>
    <w:p w:rsidR="004D28F2" w:rsidRPr="00752ACF" w:rsidRDefault="004D28F2" w:rsidP="004D28F2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  <w:lang w:val="en-US" w:bidi="th-TH"/>
        </w:rPr>
      </w:pPr>
      <w:r w:rsidRPr="00752ACF">
        <w:rPr>
          <w:rFonts w:eastAsia="Calibri"/>
          <w:b/>
          <w:bCs/>
          <w:sz w:val="24"/>
          <w:szCs w:val="24"/>
          <w:lang w:val="en-US" w:bidi="th-TH"/>
        </w:rPr>
        <w:t>Abstract</w:t>
      </w:r>
    </w:p>
    <w:p w:rsidR="004D28F2" w:rsidRDefault="004D28F2" w:rsidP="004D28F2">
      <w:pPr>
        <w:tabs>
          <w:tab w:val="left" w:pos="0"/>
        </w:tabs>
        <w:ind w:firstLine="284"/>
        <w:jc w:val="thaiDistribute"/>
        <w:rPr>
          <w:rFonts w:cs="Cordia New"/>
          <w:sz w:val="24"/>
          <w:szCs w:val="24"/>
          <w:lang w:val="en-US" w:bidi="th-TH"/>
        </w:rPr>
      </w:pPr>
      <w:r w:rsidRPr="002C347D">
        <w:rPr>
          <w:rFonts w:cs="Times New Roman"/>
          <w:sz w:val="24"/>
          <w:szCs w:val="24"/>
        </w:rPr>
        <w:t xml:space="preserve">Fast pyrolysis of eucalyptus bark was carried out in a free-fall pyrolysis unit at different temperatures ranging from 400 to 550 °C to produce bio-oil, char and gas. The bio-oil produced at optimum temperature was mixed with alcohols with an aim to improve its properties. The results showed that the maximum bio-oil yield of 64.65 </w:t>
      </w:r>
      <w:proofErr w:type="spellStart"/>
      <w:r w:rsidRPr="002C347D">
        <w:rPr>
          <w:rFonts w:cs="Times New Roman"/>
          <w:sz w:val="24"/>
          <w:szCs w:val="24"/>
        </w:rPr>
        <w:t>wt</w:t>
      </w:r>
      <w:proofErr w:type="spellEnd"/>
      <w:r w:rsidRPr="002C347D">
        <w:rPr>
          <w:rFonts w:cs="Times New Roman"/>
          <w:sz w:val="24"/>
          <w:szCs w:val="24"/>
        </w:rPr>
        <w:t>% on dry biomass basis could be obtained at the pyrolysis temperature of 500 °C. The addition of a small proportion (2.5-10 %) of alcohol into the bio-oil could improve its viscosity, stability and heating value. These effects were further enhanced when increasing the alcohol.</w:t>
      </w:r>
    </w:p>
    <w:p w:rsidR="004D28F2" w:rsidRDefault="004D28F2" w:rsidP="004D28F2">
      <w:pPr>
        <w:spacing w:after="120"/>
        <w:jc w:val="thaiDistribute"/>
        <w:rPr>
          <w:rFonts w:cs="Cordia New"/>
          <w:lang w:val="en-US" w:bidi="th-TH"/>
        </w:rPr>
      </w:pPr>
    </w:p>
    <w:p w:rsidR="004D28F2" w:rsidRDefault="004D28F2" w:rsidP="004D28F2">
      <w:pPr>
        <w:spacing w:after="120"/>
        <w:jc w:val="thaiDistribute"/>
        <w:rPr>
          <w:rFonts w:cs="Cordia New"/>
          <w:sz w:val="24"/>
          <w:szCs w:val="24"/>
          <w:lang w:val="en-US" w:bidi="th-TH"/>
        </w:rPr>
      </w:pPr>
      <w:r w:rsidRPr="00752ACF">
        <w:rPr>
          <w:rFonts w:cs="Cordia New"/>
          <w:lang w:val="en-US" w:bidi="th-TH"/>
        </w:rPr>
        <w:t xml:space="preserve"> </w:t>
      </w:r>
      <w:r w:rsidRPr="00335652">
        <w:rPr>
          <w:rFonts w:cs="Cordia New"/>
          <w:b/>
          <w:bCs/>
          <w:i/>
          <w:iCs/>
          <w:sz w:val="24"/>
          <w:szCs w:val="24"/>
          <w:lang w:val="en-US" w:bidi="th-TH"/>
        </w:rPr>
        <w:t>Keywords:</w:t>
      </w:r>
      <w:r>
        <w:rPr>
          <w:rFonts w:cs="Cordia New"/>
          <w:sz w:val="24"/>
          <w:szCs w:val="24"/>
          <w:lang w:val="en-US" w:bidi="th-TH"/>
        </w:rPr>
        <w:t xml:space="preserve"> Alcohol </w:t>
      </w:r>
      <w:proofErr w:type="spellStart"/>
      <w:r>
        <w:rPr>
          <w:rFonts w:cs="Cordia New"/>
          <w:sz w:val="24"/>
          <w:szCs w:val="24"/>
          <w:lang w:val="en-US" w:bidi="th-TH"/>
        </w:rPr>
        <w:t>addition</w:t>
      </w:r>
      <w:proofErr w:type="spellEnd"/>
      <w:r>
        <w:rPr>
          <w:rFonts w:cs="Cordia New"/>
          <w:sz w:val="24"/>
          <w:szCs w:val="24"/>
          <w:lang w:val="en-US" w:bidi="th-TH"/>
        </w:rPr>
        <w:t>; Bio-oil; Eucalyptus bark;</w:t>
      </w:r>
      <w:r w:rsidRPr="00752ACF">
        <w:rPr>
          <w:rFonts w:cs="Cordia New"/>
          <w:sz w:val="24"/>
          <w:szCs w:val="24"/>
          <w:lang w:val="en-US" w:bidi="th-TH"/>
        </w:rPr>
        <w:t xml:space="preserve"> Fast pyrolysis</w:t>
      </w:r>
    </w:p>
    <w:p w:rsidR="00DC10BD" w:rsidRPr="004D28F2" w:rsidRDefault="00DC10BD" w:rsidP="004D28F2">
      <w:pPr>
        <w:rPr>
          <w:lang w:val="en-US"/>
        </w:rPr>
      </w:pPr>
    </w:p>
    <w:sectPr w:rsidR="00DC10BD" w:rsidRPr="004D28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F2"/>
    <w:rsid w:val="004D28F2"/>
    <w:rsid w:val="00DC10BD"/>
    <w:rsid w:val="00F5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en-GB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en-GB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isak_pattiy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Mycom</dc:creator>
  <cp:lastModifiedBy>Mycom</cp:lastModifiedBy>
  <cp:revision>2</cp:revision>
  <dcterms:created xsi:type="dcterms:W3CDTF">2014-03-10T11:20:00Z</dcterms:created>
  <dcterms:modified xsi:type="dcterms:W3CDTF">2014-03-10T11:20:00Z</dcterms:modified>
</cp:coreProperties>
</file>